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24E26" w14:textId="77777777" w:rsidR="00357E36" w:rsidRDefault="00F03E96">
      <w:pPr>
        <w:tabs>
          <w:tab w:val="left" w:pos="0"/>
          <w:tab w:val="left" w:pos="426"/>
        </w:tabs>
        <w:jc w:val="center"/>
        <w:rPr>
          <w:b/>
          <w:szCs w:val="24"/>
        </w:rPr>
      </w:pPr>
      <w:r>
        <w:rPr>
          <w:b/>
          <w:szCs w:val="24"/>
        </w:rPr>
        <w:t>AIŠKINAMASIS RAŠTAS</w:t>
      </w:r>
    </w:p>
    <w:p w14:paraId="59CD12DF" w14:textId="77777777" w:rsidR="00357E36" w:rsidRDefault="00F03E96">
      <w:pPr>
        <w:tabs>
          <w:tab w:val="left" w:pos="0"/>
        </w:tabs>
        <w:jc w:val="center"/>
        <w:rPr>
          <w:b/>
          <w:bCs/>
          <w:szCs w:val="24"/>
        </w:rPr>
      </w:pPr>
      <w:r>
        <w:rPr>
          <w:b/>
          <w:bCs/>
          <w:szCs w:val="24"/>
        </w:rPr>
        <w:t>PRIE SKUODO RAJONO SAVIVALDYBĖS TARYBOS SPRENDIMO PROJEKTO</w:t>
      </w:r>
    </w:p>
    <w:p w14:paraId="2B59D3A6" w14:textId="2A4138ED" w:rsidR="00357E36" w:rsidRDefault="00630BB4">
      <w:pPr>
        <w:jc w:val="center"/>
        <w:rPr>
          <w:b/>
          <w:bCs/>
          <w:color w:val="212529"/>
          <w:szCs w:val="24"/>
          <w:lang w:eastAsia="lt-LT"/>
        </w:rPr>
      </w:pPr>
      <w:r w:rsidRPr="00E17F25">
        <w:rPr>
          <w:b/>
          <w:bCs/>
          <w:color w:val="212529"/>
          <w:szCs w:val="24"/>
          <w:lang w:eastAsia="lt-LT"/>
        </w:rPr>
        <w:t xml:space="preserve">DĖL </w:t>
      </w:r>
      <w:r>
        <w:rPr>
          <w:b/>
          <w:bCs/>
          <w:color w:val="212529"/>
          <w:szCs w:val="24"/>
          <w:lang w:eastAsia="lt-LT"/>
        </w:rPr>
        <w:t xml:space="preserve">SKUODO RAJONO </w:t>
      </w:r>
      <w:r w:rsidRPr="00E17F25">
        <w:rPr>
          <w:b/>
          <w:bCs/>
          <w:color w:val="212529"/>
          <w:szCs w:val="24"/>
          <w:lang w:eastAsia="lt-LT"/>
        </w:rPr>
        <w:t xml:space="preserve">SAVIVALDYBĖS </w:t>
      </w:r>
      <w:r>
        <w:rPr>
          <w:b/>
          <w:bCs/>
          <w:color w:val="212529"/>
          <w:szCs w:val="24"/>
          <w:lang w:eastAsia="lt-LT"/>
        </w:rPr>
        <w:t>TARYBOS 2024 M. LAPKRIČIO 28 D. SPRENDIMO NR. T9-236 „DĖL SUTIKIMO PERIMTI VALSTYBĖS TURTĄ SKUODO RAJONO SAVIVALDYBĖS NUOSAVYBĖN“ PAKEITIMO</w:t>
      </w:r>
    </w:p>
    <w:p w14:paraId="30194A97" w14:textId="77777777" w:rsidR="00357E36" w:rsidRDefault="00357E36">
      <w:pPr>
        <w:jc w:val="center"/>
        <w:rPr>
          <w:bCs/>
          <w:szCs w:val="24"/>
          <w:lang w:eastAsia="ja-JP"/>
        </w:rPr>
      </w:pPr>
    </w:p>
    <w:p w14:paraId="554F610A" w14:textId="35B13133" w:rsidR="00357E36" w:rsidRDefault="00F03E96">
      <w:pPr>
        <w:jc w:val="center"/>
        <w:rPr>
          <w:bCs/>
          <w:szCs w:val="24"/>
          <w:lang w:eastAsia="ja-JP"/>
        </w:rPr>
      </w:pPr>
      <w:r>
        <w:rPr>
          <w:bCs/>
          <w:szCs w:val="24"/>
          <w:lang w:eastAsia="ja-JP"/>
        </w:rPr>
        <w:t xml:space="preserve">2025 m. </w:t>
      </w:r>
      <w:r w:rsidR="00630BB4">
        <w:rPr>
          <w:bCs/>
          <w:szCs w:val="24"/>
          <w:lang w:eastAsia="ja-JP"/>
        </w:rPr>
        <w:t>sausio</w:t>
      </w:r>
      <w:r>
        <w:rPr>
          <w:bCs/>
          <w:szCs w:val="24"/>
          <w:lang w:eastAsia="ja-JP"/>
        </w:rPr>
        <w:t xml:space="preserve"> </w:t>
      </w:r>
      <w:r w:rsidR="00A10EA7">
        <w:rPr>
          <w:bCs/>
          <w:szCs w:val="24"/>
          <w:lang w:eastAsia="ja-JP"/>
        </w:rPr>
        <w:t xml:space="preserve">19 </w:t>
      </w:r>
      <w:r>
        <w:rPr>
          <w:bCs/>
          <w:szCs w:val="24"/>
          <w:lang w:eastAsia="ja-JP"/>
        </w:rPr>
        <w:t>d. Nr. T10-</w:t>
      </w:r>
      <w:r w:rsidR="00A10EA7">
        <w:rPr>
          <w:bCs/>
          <w:szCs w:val="24"/>
          <w:lang w:eastAsia="ja-JP"/>
        </w:rPr>
        <w:t>11</w:t>
      </w:r>
    </w:p>
    <w:p w14:paraId="614AA2D5" w14:textId="77777777" w:rsidR="00357E36" w:rsidRDefault="00F03E96">
      <w:pPr>
        <w:jc w:val="center"/>
        <w:rPr>
          <w:bCs/>
          <w:szCs w:val="24"/>
          <w:lang w:eastAsia="ja-JP"/>
        </w:rPr>
      </w:pPr>
      <w:r>
        <w:rPr>
          <w:bCs/>
          <w:szCs w:val="24"/>
          <w:lang w:eastAsia="ja-JP"/>
        </w:rPr>
        <w:t>Skuodas</w:t>
      </w:r>
    </w:p>
    <w:p w14:paraId="0755BC4B" w14:textId="77777777" w:rsidR="00357E36" w:rsidRDefault="00357E36">
      <w:pPr>
        <w:rPr>
          <w:bCs/>
          <w:szCs w:val="24"/>
          <w:lang w:eastAsia="ja-JP"/>
        </w:rPr>
      </w:pPr>
    </w:p>
    <w:p w14:paraId="7F2546D5" w14:textId="77777777" w:rsidR="00357E36" w:rsidRDefault="00F03E96">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541B656B" w14:textId="240B6C76" w:rsidR="00357E36" w:rsidRDefault="00630BB4">
      <w:pPr>
        <w:pStyle w:val="Sraopastraipa"/>
        <w:tabs>
          <w:tab w:val="left" w:pos="1560"/>
        </w:tabs>
        <w:ind w:left="0" w:firstLine="1247"/>
        <w:jc w:val="both"/>
        <w:rPr>
          <w:szCs w:val="24"/>
          <w:lang w:val="lt-LT"/>
        </w:rPr>
      </w:pPr>
      <w:r w:rsidRPr="00630BB4">
        <w:rPr>
          <w:szCs w:val="24"/>
          <w:lang w:val="lt-LT"/>
        </w:rPr>
        <w:t xml:space="preserve">Savivaldybės taryba 2024 m. lapkričio 28 d. sprendimu Nr. T9-236 „Dėl sutikimo perimti valstybės turtą Skuodo rajono savivaldybės nuosavybėn“ nusprendė sutikti perimti Skuodo rajono savivaldybės nuosavybėn valstybei nuosavybės teise priklausantį, šiuo metu </w:t>
      </w:r>
      <w:r w:rsidR="00B82340">
        <w:rPr>
          <w:szCs w:val="24"/>
          <w:lang w:val="lt-LT"/>
        </w:rPr>
        <w:t>v</w:t>
      </w:r>
      <w:r w:rsidRPr="00630BB4">
        <w:rPr>
          <w:szCs w:val="24"/>
          <w:lang w:val="lt-LT"/>
        </w:rPr>
        <w:t xml:space="preserve">alstybės įmonės Turto banko patikėjimo teise valdomą nekilnojamąjį turtą – </w:t>
      </w:r>
      <w:proofErr w:type="spellStart"/>
      <w:r w:rsidRPr="00630BB4">
        <w:rPr>
          <w:szCs w:val="24"/>
          <w:lang w:val="lt-LT"/>
        </w:rPr>
        <w:t>felčerinį</w:t>
      </w:r>
      <w:proofErr w:type="spellEnd"/>
      <w:r w:rsidRPr="00630BB4">
        <w:rPr>
          <w:szCs w:val="24"/>
          <w:lang w:val="lt-LT"/>
        </w:rPr>
        <w:t xml:space="preserve"> punktą, unikalus Nr. 4400-0514-2469:1507, esantį Pasienio g. 11-6, </w:t>
      </w:r>
      <w:proofErr w:type="spellStart"/>
      <w:r w:rsidRPr="00630BB4">
        <w:rPr>
          <w:szCs w:val="24"/>
          <w:lang w:val="lt-LT"/>
        </w:rPr>
        <w:t>Luknių</w:t>
      </w:r>
      <w:proofErr w:type="spellEnd"/>
      <w:r w:rsidRPr="00630BB4">
        <w:rPr>
          <w:szCs w:val="24"/>
          <w:lang w:val="lt-LT"/>
        </w:rPr>
        <w:t xml:space="preserve"> k., Skuodo r. sav.</w:t>
      </w:r>
      <w:r>
        <w:rPr>
          <w:szCs w:val="24"/>
          <w:lang w:val="lt-LT"/>
        </w:rPr>
        <w:t xml:space="preserve"> Lietuvos Respublikos Vyriausybė ruošdama nutarimo projektą „Dėl valstybės turto perdavimo Skuodo rajono savivaldybės nuosavybėn“ nutarė turtą perduoti su visais esančiais skoliniais įsipareigojimais, todėl būtina koreguoti jau priimtą Skuodo rajono savivaldybės tarybos sprendimą</w:t>
      </w:r>
      <w:r w:rsidR="009D5DC4">
        <w:rPr>
          <w:szCs w:val="24"/>
          <w:lang w:val="lt-LT"/>
        </w:rPr>
        <w:t>, papildant punktu apie įsipareigojimą turtą perimti su visais skoliniais įsipareigojimais.</w:t>
      </w:r>
      <w:r>
        <w:rPr>
          <w:szCs w:val="24"/>
          <w:lang w:val="lt-LT"/>
        </w:rPr>
        <w:t xml:space="preserve"> </w:t>
      </w:r>
    </w:p>
    <w:p w14:paraId="3A0EA671" w14:textId="77777777" w:rsidR="00357E36" w:rsidRDefault="00357E36">
      <w:pPr>
        <w:ind w:firstLine="1247"/>
        <w:jc w:val="both"/>
        <w:rPr>
          <w:b/>
          <w:szCs w:val="24"/>
        </w:rPr>
      </w:pPr>
    </w:p>
    <w:p w14:paraId="5F141E75" w14:textId="77777777" w:rsidR="00357E36" w:rsidRDefault="00F03E96">
      <w:pPr>
        <w:ind w:firstLine="1247"/>
        <w:jc w:val="both"/>
      </w:pPr>
      <w:r>
        <w:rPr>
          <w:b/>
          <w:szCs w:val="24"/>
        </w:rPr>
        <w:t>2. Siūlomos teisinio reguliavimo nuostatos.</w:t>
      </w:r>
      <w:r>
        <w:t xml:space="preserve"> </w:t>
      </w:r>
    </w:p>
    <w:p w14:paraId="5B64A0D8" w14:textId="7D59181A" w:rsidR="00357E36" w:rsidRDefault="009D5DC4">
      <w:pPr>
        <w:pStyle w:val="Sraopastraipa"/>
        <w:tabs>
          <w:tab w:val="left" w:pos="1560"/>
          <w:tab w:val="left" w:pos="1701"/>
        </w:tabs>
        <w:ind w:left="0" w:firstLine="1247"/>
        <w:jc w:val="both"/>
        <w:rPr>
          <w:color w:val="212529"/>
          <w:szCs w:val="24"/>
          <w:lang w:val="lt-LT" w:eastAsia="lt-LT"/>
        </w:rPr>
      </w:pPr>
      <w:bookmarkStart w:id="0" w:name="_Hlk214367860"/>
      <w:r w:rsidRPr="00E17F25">
        <w:rPr>
          <w:color w:val="212529"/>
          <w:szCs w:val="24"/>
          <w:lang w:eastAsia="lt-LT"/>
        </w:rPr>
        <w:t xml:space="preserve">Lietuvos </w:t>
      </w:r>
      <w:r w:rsidRPr="009D5DC4">
        <w:rPr>
          <w:color w:val="212529"/>
          <w:szCs w:val="24"/>
          <w:lang w:val="lt-LT" w:eastAsia="lt-LT"/>
        </w:rPr>
        <w:t>Respublikos vietos savivaldos įstatymo 6 straipsnio 12 ir 15 punktais, 15 straipsnio 4 dalimi, Lietuvos Respublikos valstybės ir savivaldybių turto valdymo, naudojimo ir disponavimo juo įstatymo 6 straipsnio 2 punktu, 20 straipsnio 1 dalies 4 punktu</w:t>
      </w:r>
      <w:bookmarkEnd w:id="0"/>
      <w:r w:rsidRPr="009D5DC4">
        <w:rPr>
          <w:color w:val="212529"/>
          <w:szCs w:val="24"/>
          <w:lang w:val="lt-LT" w:eastAsia="lt-LT"/>
        </w:rPr>
        <w:t>, Lietuvos Respublikos Vyriausybės 2001 m. sausio 5 d. nutarimo Nr. 16 „Dėl Valstybės turto perdavimo patikėjimo teise ir savivaldybių nuosavybėn“ 12.2 papunkčiu</w:t>
      </w:r>
      <w:r>
        <w:rPr>
          <w:color w:val="212529"/>
          <w:szCs w:val="24"/>
          <w:lang w:val="lt-LT" w:eastAsia="lt-LT"/>
        </w:rPr>
        <w:t>.</w:t>
      </w:r>
    </w:p>
    <w:p w14:paraId="08D67EF4" w14:textId="77777777" w:rsidR="009D5DC4" w:rsidRPr="009D5DC4" w:rsidRDefault="009D5DC4">
      <w:pPr>
        <w:pStyle w:val="Sraopastraipa"/>
        <w:tabs>
          <w:tab w:val="left" w:pos="1560"/>
          <w:tab w:val="left" w:pos="1701"/>
        </w:tabs>
        <w:ind w:left="0" w:firstLine="1247"/>
        <w:jc w:val="both"/>
        <w:rPr>
          <w:b/>
          <w:szCs w:val="24"/>
          <w:lang w:val="lt-LT"/>
        </w:rPr>
      </w:pPr>
    </w:p>
    <w:p w14:paraId="3E7B7288" w14:textId="77777777" w:rsidR="00357E36" w:rsidRDefault="00F03E96">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20E5B31C" w14:textId="5B5557A4" w:rsidR="00357E36" w:rsidRDefault="00F03E96">
      <w:pPr>
        <w:pStyle w:val="Sraopastraipa"/>
        <w:tabs>
          <w:tab w:val="left" w:pos="1843"/>
        </w:tabs>
        <w:ind w:left="0" w:firstLine="1247"/>
        <w:jc w:val="both"/>
        <w:rPr>
          <w:b/>
          <w:szCs w:val="24"/>
          <w:lang w:val="lt-LT"/>
        </w:rPr>
      </w:pPr>
      <w:r>
        <w:rPr>
          <w:szCs w:val="24"/>
          <w:lang w:val="lt-LT"/>
        </w:rPr>
        <w:t xml:space="preserve">Perduotas Skuodo </w:t>
      </w:r>
      <w:r w:rsidR="009D5DC4">
        <w:rPr>
          <w:szCs w:val="24"/>
          <w:lang w:val="lt-LT"/>
        </w:rPr>
        <w:t xml:space="preserve">rajono savivaldybės nuosavybėn valstybei nuosavybės teise priklausantis </w:t>
      </w:r>
      <w:r w:rsidR="009D5DC4" w:rsidRPr="00630BB4">
        <w:rPr>
          <w:szCs w:val="24"/>
          <w:lang w:val="lt-LT"/>
        </w:rPr>
        <w:t>nekilnojam</w:t>
      </w:r>
      <w:r w:rsidR="009D5DC4">
        <w:rPr>
          <w:szCs w:val="24"/>
          <w:lang w:val="lt-LT"/>
        </w:rPr>
        <w:t>asis</w:t>
      </w:r>
      <w:r w:rsidR="009D5DC4" w:rsidRPr="00630BB4">
        <w:rPr>
          <w:szCs w:val="24"/>
          <w:lang w:val="lt-LT"/>
        </w:rPr>
        <w:t xml:space="preserve"> turt</w:t>
      </w:r>
      <w:r w:rsidR="009D5DC4">
        <w:rPr>
          <w:szCs w:val="24"/>
          <w:lang w:val="lt-LT"/>
        </w:rPr>
        <w:t>as</w:t>
      </w:r>
      <w:r w:rsidR="009D5DC4" w:rsidRPr="00630BB4">
        <w:rPr>
          <w:szCs w:val="24"/>
          <w:lang w:val="lt-LT"/>
        </w:rPr>
        <w:t xml:space="preserve"> – </w:t>
      </w:r>
      <w:proofErr w:type="spellStart"/>
      <w:r w:rsidR="009D5DC4" w:rsidRPr="00630BB4">
        <w:rPr>
          <w:szCs w:val="24"/>
          <w:lang w:val="lt-LT"/>
        </w:rPr>
        <w:t>felčerin</w:t>
      </w:r>
      <w:r w:rsidR="009D5DC4">
        <w:rPr>
          <w:szCs w:val="24"/>
          <w:lang w:val="lt-LT"/>
        </w:rPr>
        <w:t>is</w:t>
      </w:r>
      <w:proofErr w:type="spellEnd"/>
      <w:r w:rsidR="009D5DC4" w:rsidRPr="00630BB4">
        <w:rPr>
          <w:szCs w:val="24"/>
          <w:lang w:val="lt-LT"/>
        </w:rPr>
        <w:t xml:space="preserve"> punkt</w:t>
      </w:r>
      <w:r w:rsidR="009D5DC4">
        <w:rPr>
          <w:szCs w:val="24"/>
          <w:lang w:val="lt-LT"/>
        </w:rPr>
        <w:t>as</w:t>
      </w:r>
      <w:r w:rsidR="009D5DC4" w:rsidRPr="00630BB4">
        <w:rPr>
          <w:szCs w:val="24"/>
          <w:lang w:val="lt-LT"/>
        </w:rPr>
        <w:t>, unikalus Nr. 4400-0514-2469:1507, esant</w:t>
      </w:r>
      <w:r w:rsidR="009D5DC4">
        <w:rPr>
          <w:szCs w:val="24"/>
          <w:lang w:val="lt-LT"/>
        </w:rPr>
        <w:t>is</w:t>
      </w:r>
      <w:r w:rsidR="009D5DC4" w:rsidRPr="00630BB4">
        <w:rPr>
          <w:szCs w:val="24"/>
          <w:lang w:val="lt-LT"/>
        </w:rPr>
        <w:t xml:space="preserve"> Pasienio g. 11-6, </w:t>
      </w:r>
      <w:proofErr w:type="spellStart"/>
      <w:r w:rsidR="009D5DC4" w:rsidRPr="00630BB4">
        <w:rPr>
          <w:szCs w:val="24"/>
          <w:lang w:val="lt-LT"/>
        </w:rPr>
        <w:t>Luknių</w:t>
      </w:r>
      <w:proofErr w:type="spellEnd"/>
      <w:r w:rsidR="009D5DC4" w:rsidRPr="00630BB4">
        <w:rPr>
          <w:szCs w:val="24"/>
          <w:lang w:val="lt-LT"/>
        </w:rPr>
        <w:t xml:space="preserve"> k., Skuodo r. sav.</w:t>
      </w:r>
      <w:r>
        <w:rPr>
          <w:szCs w:val="24"/>
          <w:lang w:val="lt-LT"/>
        </w:rPr>
        <w:t>.</w:t>
      </w:r>
    </w:p>
    <w:p w14:paraId="2714FBA3" w14:textId="77777777" w:rsidR="00357E36" w:rsidRDefault="00357E36">
      <w:pPr>
        <w:pStyle w:val="Sraopastraipa"/>
        <w:tabs>
          <w:tab w:val="left" w:pos="1843"/>
        </w:tabs>
        <w:ind w:left="0" w:firstLine="1247"/>
        <w:jc w:val="both"/>
        <w:rPr>
          <w:b/>
          <w:szCs w:val="24"/>
          <w:lang w:val="lt-LT"/>
        </w:rPr>
      </w:pPr>
    </w:p>
    <w:p w14:paraId="6B06541C" w14:textId="77777777" w:rsidR="00357E36" w:rsidRDefault="00F03E96">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6CD5A357" w14:textId="26144310" w:rsidR="00357E36" w:rsidRDefault="00F03E96">
      <w:pPr>
        <w:pStyle w:val="Sraopastraipa"/>
        <w:tabs>
          <w:tab w:val="left" w:pos="1560"/>
        </w:tabs>
        <w:ind w:left="0" w:firstLine="1247"/>
        <w:jc w:val="both"/>
        <w:rPr>
          <w:b/>
          <w:szCs w:val="24"/>
          <w:lang w:val="lt-LT"/>
        </w:rPr>
      </w:pPr>
      <w:r>
        <w:rPr>
          <w:szCs w:val="24"/>
          <w:lang w:val="lt-LT"/>
        </w:rPr>
        <w:t>Lėšos sprendimui įgyvendinti reikalingos.</w:t>
      </w:r>
    </w:p>
    <w:p w14:paraId="5AE83378" w14:textId="77777777" w:rsidR="00357E36" w:rsidRDefault="00357E36">
      <w:pPr>
        <w:pStyle w:val="Sraopastraipa"/>
        <w:tabs>
          <w:tab w:val="left" w:pos="1560"/>
        </w:tabs>
        <w:ind w:left="0" w:firstLine="1247"/>
        <w:jc w:val="both"/>
        <w:rPr>
          <w:b/>
          <w:szCs w:val="24"/>
          <w:lang w:val="lt-LT"/>
        </w:rPr>
      </w:pPr>
    </w:p>
    <w:p w14:paraId="190B6DF8" w14:textId="77777777" w:rsidR="00357E36" w:rsidRDefault="00F03E96">
      <w:pPr>
        <w:pStyle w:val="Sraopastraipa"/>
        <w:tabs>
          <w:tab w:val="left" w:pos="1560"/>
        </w:tabs>
        <w:ind w:left="0" w:firstLine="1247"/>
        <w:jc w:val="both"/>
        <w:rPr>
          <w:b/>
          <w:szCs w:val="24"/>
          <w:lang w:val="lt-LT"/>
        </w:rPr>
      </w:pPr>
      <w:r>
        <w:rPr>
          <w:b/>
          <w:szCs w:val="24"/>
          <w:lang w:val="lt-LT"/>
        </w:rPr>
        <w:t xml:space="preserve">5. Sprendimo projekto autorius ir (ar) autorių grupė. </w:t>
      </w:r>
    </w:p>
    <w:p w14:paraId="668681BB" w14:textId="5C2178A5" w:rsidR="00357E36" w:rsidRDefault="00F03E96">
      <w:pPr>
        <w:ind w:firstLine="1247"/>
        <w:jc w:val="both"/>
        <w:rPr>
          <w:szCs w:val="24"/>
        </w:rPr>
      </w:pPr>
      <w:r>
        <w:rPr>
          <w:szCs w:val="24"/>
        </w:rPr>
        <w:t xml:space="preserve">Rengėja – Statybos, investicijų ir turto valdymo skyriaus vyriausioji specialistė Elena </w:t>
      </w:r>
      <w:r w:rsidR="00834993">
        <w:rPr>
          <w:szCs w:val="24"/>
        </w:rPr>
        <w:t>Čiunkienė</w:t>
      </w:r>
      <w:r>
        <w:rPr>
          <w:szCs w:val="24"/>
        </w:rPr>
        <w:t>.</w:t>
      </w:r>
    </w:p>
    <w:p w14:paraId="512BDD71" w14:textId="77777777" w:rsidR="00357E36" w:rsidRDefault="00F03E96">
      <w:pPr>
        <w:ind w:firstLine="1247"/>
        <w:jc w:val="both"/>
      </w:pPr>
      <w:r>
        <w:t>Pranešėjas – Statybos, investicijų ir turto valdymo skyriaus vedėjas Vygintas Pitrėnas.</w:t>
      </w:r>
    </w:p>
    <w:p w14:paraId="1ADB1138" w14:textId="77777777" w:rsidR="00357E36" w:rsidRDefault="00357E36">
      <w:pPr>
        <w:ind w:firstLine="1247"/>
        <w:jc w:val="both"/>
      </w:pPr>
    </w:p>
    <w:p w14:paraId="61304AAA" w14:textId="77777777" w:rsidR="00357E36" w:rsidRDefault="00357E36">
      <w:pPr>
        <w:ind w:firstLine="1247"/>
        <w:jc w:val="both"/>
      </w:pPr>
    </w:p>
    <w:sectPr w:rsidR="00357E36">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64202" w14:textId="77777777" w:rsidR="00965F7E" w:rsidRDefault="00965F7E">
      <w:r>
        <w:separator/>
      </w:r>
    </w:p>
  </w:endnote>
  <w:endnote w:type="continuationSeparator" w:id="0">
    <w:p w14:paraId="017E77FE" w14:textId="77777777" w:rsidR="00965F7E" w:rsidRDefault="00965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rlito">
    <w:altName w:val="Calibri"/>
    <w:charset w:val="01"/>
    <w:family w:val="roman"/>
    <w:pitch w:val="variable"/>
  </w:font>
  <w:font w:name="Linux Libertine G">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5213A" w14:textId="77777777" w:rsidR="00965F7E" w:rsidRDefault="00965F7E">
      <w:r>
        <w:separator/>
      </w:r>
    </w:p>
  </w:footnote>
  <w:footnote w:type="continuationSeparator" w:id="0">
    <w:p w14:paraId="0684E018" w14:textId="77777777" w:rsidR="00965F7E" w:rsidRDefault="00965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AB38A" w14:textId="77777777" w:rsidR="00357E36" w:rsidRDefault="00357E3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35A84950" w14:textId="77777777" w:rsidR="00357E36" w:rsidRDefault="00F03E96">
        <w:pPr>
          <w:pStyle w:val="Antrats"/>
          <w:jc w:val="center"/>
        </w:pPr>
        <w:r>
          <w:fldChar w:fldCharType="begin"/>
        </w:r>
        <w:r>
          <w:instrText xml:space="preserve"> PAGE </w:instrText>
        </w:r>
        <w:r>
          <w:fldChar w:fldCharType="separate"/>
        </w:r>
        <w:r>
          <w:t>0</w:t>
        </w:r>
        <w:r>
          <w:fldChar w:fldCharType="end"/>
        </w:r>
      </w:p>
    </w:sdtContent>
  </w:sdt>
  <w:p w14:paraId="14115FCD" w14:textId="77777777" w:rsidR="00357E36" w:rsidRDefault="00357E3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5C28F" w14:textId="77777777" w:rsidR="00357E36" w:rsidRDefault="00357E36">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E36"/>
    <w:rsid w:val="00023814"/>
    <w:rsid w:val="00097EDF"/>
    <w:rsid w:val="001B2264"/>
    <w:rsid w:val="001C1893"/>
    <w:rsid w:val="00357E36"/>
    <w:rsid w:val="00512270"/>
    <w:rsid w:val="00630BB4"/>
    <w:rsid w:val="00647646"/>
    <w:rsid w:val="007405D9"/>
    <w:rsid w:val="007A3FAD"/>
    <w:rsid w:val="007C2527"/>
    <w:rsid w:val="00834993"/>
    <w:rsid w:val="008A6A0F"/>
    <w:rsid w:val="00965F7E"/>
    <w:rsid w:val="009D5DC4"/>
    <w:rsid w:val="00A10EA7"/>
    <w:rsid w:val="00A175FB"/>
    <w:rsid w:val="00B82340"/>
    <w:rsid w:val="00BF3F6A"/>
    <w:rsid w:val="00C95FDD"/>
    <w:rsid w:val="00EB0A83"/>
    <w:rsid w:val="00ED29E5"/>
    <w:rsid w:val="00F03E96"/>
    <w:rsid w:val="00F33F8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70A1E"/>
  <w15:docId w15:val="{3289506E-EDAC-41D1-B7D6-548D40DCF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ntrat1Diagrama">
    <w:name w:val="Antraštė 1 Diagrama"/>
    <w:basedOn w:val="Numatytasispastraiposriftas"/>
    <w:link w:val="Antrat1"/>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uiPriority w:val="99"/>
    <w:unhideWhenUsed/>
    <w:qFormat/>
    <w:rPr>
      <w:vertAlign w:val="superscript"/>
    </w:rPr>
  </w:style>
  <w:style w:type="character" w:customStyle="1" w:styleId="FootnoteCharactersuser">
    <w:name w:val="Footnote Characters (user)"/>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uiPriority w:val="99"/>
    <w:semiHidden/>
    <w:unhideWhenUsed/>
    <w:qFormat/>
    <w:rPr>
      <w:vertAlign w:val="superscript"/>
    </w:rPr>
  </w:style>
  <w:style w:type="character" w:customStyle="1" w:styleId="EndnoteCharactersuser">
    <w:name w:val="Endnote Characters (user)"/>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rPr>
      <w:rFonts w:ascii="Times New Roman" w:eastAsia="Times New Roman" w:hAnsi="Times New Roman" w:cs="Times New Roman"/>
      <w:sz w:val="24"/>
      <w:szCs w:val="20"/>
    </w:rPr>
  </w:style>
  <w:style w:type="character" w:customStyle="1" w:styleId="PoratDiagrama">
    <w:name w:val="Poraštė Diagrama"/>
    <w:basedOn w:val="Numatytasispastraiposriftas"/>
    <w:link w:val="Porat"/>
    <w:uiPriority w:val="99"/>
    <w:qFormat/>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character" w:customStyle="1" w:styleId="DebesliotekstasDiagrama">
    <w:name w:val="Debesėlio tekstas Diagrama"/>
    <w:basedOn w:val="Numatytasispastraiposriftas"/>
    <w:link w:val="Debesliotekstas"/>
    <w:uiPriority w:val="99"/>
    <w:semiHidden/>
    <w:qFormat/>
    <w:rPr>
      <w:rFonts w:ascii="Segoe UI" w:eastAsia="Times New Roman" w:hAnsi="Segoe UI" w:cs="Segoe UI"/>
      <w:sz w:val="18"/>
      <w:szCs w:val="18"/>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pPr>
    <w:rPr>
      <w:sz w:val="18"/>
    </w:rPr>
  </w:style>
  <w:style w:type="paragraph" w:styleId="Dokumentoinaostekstas">
    <w:name w:val="endnote text"/>
    <w:basedOn w:val="prastasis"/>
    <w:link w:val="DokumentoinaostekstasDiagrama"/>
    <w:uiPriority w:val="99"/>
    <w:semiHidden/>
    <w:unhideWhenUsed/>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pacing w:after="160" w:line="259" w:lineRule="auto"/>
    </w:pPr>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819"/>
        <w:tab w:val="right" w:pos="9638"/>
      </w:tabs>
    </w:pPr>
  </w:style>
  <w:style w:type="paragraph" w:styleId="Pataisymai">
    <w:name w:val="Revision"/>
    <w:uiPriority w:val="99"/>
    <w:semiHidden/>
    <w:qFormat/>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paragraph" w:styleId="Debesliotekstas">
    <w:name w:val="Balloon Text"/>
    <w:basedOn w:val="prastasis"/>
    <w:link w:val="DebesliotekstasDiagrama"/>
    <w:uiPriority w:val="99"/>
    <w:semiHidden/>
    <w:unhideWhenUsed/>
    <w:qFormat/>
    <w:rPr>
      <w:rFonts w:ascii="Segoe UI" w:hAnsi="Segoe UI" w:cs="Segoe UI"/>
      <w:sz w:val="18"/>
      <w:szCs w:val="18"/>
    </w:rPr>
  </w:style>
  <w:style w:type="paragraph" w:customStyle="1" w:styleId="v1msonormal">
    <w:name w:val="v1msonormal"/>
    <w:basedOn w:val="prastasis"/>
    <w:qFormat/>
    <w:pPr>
      <w:spacing w:beforeAutospacing="1" w:afterAutospacing="1"/>
    </w:pPr>
    <w:rPr>
      <w:szCs w:val="24"/>
      <w:lang w:eastAsia="lt-LT"/>
    </w:rPr>
  </w:style>
  <w:style w:type="paragraph" w:styleId="Betarp">
    <w:name w:val="No Spacing"/>
    <w:uiPriority w:val="1"/>
    <w:qFormat/>
    <w:rPr>
      <w:rFonts w:ascii="Times New Roman" w:eastAsia="Times New Roman" w:hAnsi="Times New Roman" w:cs="Times New Roman"/>
      <w:sz w:val="24"/>
      <w:szCs w:val="20"/>
    </w:r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rPr>
      <w:tblPr/>
      <w:tcPr>
        <w:tcBorders>
          <w:bottom w:val="single" w:sz="12" w:space="0" w:color="5B9BD5"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rPr>
      <w:tblPr/>
      <w:tcPr>
        <w:tcBorders>
          <w:bottom w:val="single" w:sz="12" w:space="0" w:color="4472C4"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single" w:sz="12" w:space="0" w:color="5B9BD5" w:themeColor="accent1"/>
          <w:right w:val="none" w:sz="4" w:space="0" w:color="000000"/>
        </w:tcBorders>
        <w:shd w:val="clear" w:color="FFFFFF" w:fill="auto"/>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68A2D8" w:fill="68A2D8" w:themeFill="accent1" w:themeFillTint="EA"/>
      </w:tcPr>
    </w:tblStylePr>
    <w:tblStylePr w:type="lastRow">
      <w:rPr>
        <w:b/>
      </w:rPr>
      <w:tblPr/>
      <w:tcPr>
        <w:tcBorders>
          <w:top w:val="single" w:sz="4" w:space="0" w:color="5B9BD5" w:themeColor="accent1"/>
        </w:tcBorders>
      </w:tcPr>
    </w:tblStylePr>
    <w:tblStylePr w:type="firstCol">
      <w:rPr>
        <w:b/>
      </w:rPr>
    </w:tblStylePr>
    <w:tblStylePr w:type="lastCol">
      <w:rPr>
        <w:b/>
      </w:rPr>
    </w:tblStylePr>
    <w:tblStylePr w:type="band1Vert">
      <w:rPr>
        <w:sz w:val="22"/>
      </w:rPr>
      <w:tblPr/>
      <w:tcPr>
        <w:shd w:val="clear" w:color="DEEBF6" w:fill="DEEBF6" w:themeFill="accent1" w:themeFillTint="32"/>
      </w:tcPr>
    </w:tblStylePr>
    <w:tblStylePr w:type="band1Horz">
      <w:rPr>
        <w:sz w:val="22"/>
      </w:rPr>
      <w:tblPr/>
      <w:tcPr>
        <w:shd w:val="clear" w:color="DEEBF6" w:fill="DEEBF6"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fill="4472C4" w:themeFill="accent5"/>
      </w:tcPr>
    </w:tblStylePr>
    <w:tblStylePr w:type="lastRow">
      <w:rPr>
        <w:b/>
      </w:rPr>
      <w:tblPr/>
      <w:tcPr>
        <w:tcBorders>
          <w:top w:val="single" w:sz="4" w:space="0" w:color="4472C4" w:themeColor="accent5"/>
        </w:tcBorders>
      </w:tcPr>
    </w:tblStylePr>
    <w:tblStylePr w:type="firstCol">
      <w:rPr>
        <w:b/>
      </w:rPr>
    </w:tblStylePr>
    <w:tblStylePr w:type="lastCol">
      <w:rPr>
        <w:b/>
      </w:r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1"/>
      </w:tcPr>
    </w:tblStylePr>
    <w:tblStylePr w:type="lastRow">
      <w:rPr>
        <w:b/>
        <w:sz w:val="22"/>
      </w:rPr>
      <w:tblPr/>
      <w:tcPr>
        <w:tcBorders>
          <w:top w:val="single" w:sz="4" w:space="0" w:color="FFFFFF" w:themeColor="light1"/>
        </w:tcBorders>
        <w:shd w:val="clear" w:color="5B9BD5" w:fill="5B9BD5" w:themeFill="accent1"/>
      </w:tcPr>
    </w:tblStylePr>
    <w:tblStylePr w:type="firstCol">
      <w:rPr>
        <w:b/>
        <w:sz w:val="22"/>
      </w:rPr>
      <w:tblPr/>
      <w:tcPr>
        <w:shd w:val="clear" w:color="5B9BD5" w:fill="5B9BD5" w:themeFill="accent1"/>
      </w:tcPr>
    </w:tblStylePr>
    <w:tblStylePr w:type="lastCol">
      <w:rPr>
        <w:b/>
        <w:sz w:val="22"/>
      </w:rPr>
      <w:tblPr/>
      <w:tcPr>
        <w:shd w:val="clear" w:color="5B9BD5" w:fill="5B9BD5" w:themeFill="accent1"/>
      </w:tcPr>
    </w:tblStylePr>
    <w:tblStylePr w:type="band1Vert">
      <w:tblPr/>
      <w:tcPr>
        <w:shd w:val="clear" w:color="B3D0EB" w:fill="B3D0EB" w:themeFill="accent1" w:themeFillTint="75"/>
      </w:tcPr>
    </w:tblStylePr>
    <w:tblStylePr w:type="band1Horz">
      <w:tblPr/>
      <w:tcPr>
        <w:shd w:val="clear" w:color="B3D0EB" w:fill="B3D0EB"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5"/>
      </w:tcPr>
    </w:tblStylePr>
    <w:tblStylePr w:type="lastRow">
      <w:rPr>
        <w:b/>
        <w:sz w:val="22"/>
      </w:rPr>
      <w:tblPr/>
      <w:tcPr>
        <w:tcBorders>
          <w:top w:val="single" w:sz="4" w:space="0" w:color="FFFFFF" w:themeColor="light1"/>
        </w:tcBorders>
        <w:shd w:val="clear" w:color="4472C4" w:fill="4472C4" w:themeFill="accent5"/>
      </w:tcPr>
    </w:tblStylePr>
    <w:tblStylePr w:type="firstCol">
      <w:rPr>
        <w:b/>
        <w:sz w:val="22"/>
      </w:rPr>
      <w:tblPr/>
      <w:tcPr>
        <w:shd w:val="clear" w:color="4472C4" w:fill="4472C4" w:themeFill="accent5"/>
      </w:tcPr>
    </w:tblStylePr>
    <w:tblStylePr w:type="lastCol">
      <w:rPr>
        <w:b/>
        <w:sz w:val="22"/>
      </w:rPr>
      <w:tblPr/>
      <w:tcPr>
        <w:shd w:val="clear" w:color="4472C4" w:fill="4472C4" w:themeFill="accent5"/>
      </w:tcPr>
    </w:tblStylePr>
    <w:tblStylePr w:type="band1Vert">
      <w:tblPr/>
      <w:tcPr>
        <w:shd w:val="clear" w:color="A9BEE4" w:fill="A9BEE4" w:themeFill="accent5" w:themeFillTint="75"/>
      </w:tcPr>
    </w:tblStylePr>
    <w:tblStylePr w:type="band1Horz">
      <w:tblPr/>
      <w:tcPr>
        <w:shd w:val="clear" w:color="A9BEE4" w:fill="A9BE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fill="DDEAF6" w:themeFill="accent1" w:themeFillTint="34"/>
      </w:tcPr>
    </w:tblStylePr>
    <w:tblStylePr w:type="band1Horz">
      <w:rPr>
        <w:color w:val="ACCCEA" w:themeColor="accent1" w:themeTint="80" w:themeShade="95"/>
        <w:sz w:val="22"/>
      </w:rPr>
      <w:tblPr/>
      <w:tcPr>
        <w:shd w:val="clear" w:color="DDEAF6"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fill="D8E2F3" w:themeFill="accent5" w:themeFillTint="34"/>
      </w:tcPr>
    </w:tblStylePr>
    <w:tblStylePr w:type="band1Horz">
      <w:rPr>
        <w:color w:val="254175" w:themeColor="accent5" w:themeShade="95"/>
        <w:sz w:val="22"/>
      </w:rPr>
      <w:tblPr/>
      <w:tcPr>
        <w:shd w:val="clear" w:color="D8E2F3"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fill="E1EFD8" w:themeFill="accent6" w:themeFillTint="34"/>
      </w:tcPr>
    </w:tblStylePr>
    <w:tblStylePr w:type="band1Horz">
      <w:rPr>
        <w:color w:val="254175" w:themeColor="accent5" w:themeShade="95"/>
        <w:sz w:val="22"/>
      </w:rPr>
      <w:tblPr/>
      <w:tcPr>
        <w:shd w:val="clear" w:color="E1EFD8" w:fill="E1EFD8" w:themeFill="accent6" w:themeFillTint="34"/>
      </w:tcPr>
    </w:tblStylePr>
    <w:tblStylePr w:type="band2Horz">
      <w:rPr>
        <w:color w:val="254175"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b/>
        <w:color w:val="ACCCEA" w:themeColor="accent1" w:themeTint="80"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CCCEA" w:themeColor="accent1" w:themeTint="80"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ACCCEA" w:themeColor="accent1" w:themeTint="80"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DEAF6" w:fill="DDEAF6" w:themeFill="accent1" w:themeFillTint="34"/>
      </w:tcPr>
    </w:tblStylePr>
    <w:tblStylePr w:type="band1Horz">
      <w:rPr>
        <w:color w:val="ACCCEA" w:themeColor="accent1" w:themeTint="80" w:themeShade="95"/>
        <w:sz w:val="22"/>
      </w:rPr>
      <w:tblPr/>
      <w:tcPr>
        <w:shd w:val="clear" w:color="DDEAF6"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b/>
        <w:color w:val="254175" w:themeColor="accent5"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5"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254175" w:themeColor="accent5"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D8E2F3" w:fill="D8E2F3" w:themeFill="accent5" w:themeFillTint="34"/>
      </w:tcPr>
    </w:tblStylePr>
    <w:tblStylePr w:type="band1Horz">
      <w:rPr>
        <w:color w:val="254175" w:themeColor="accent5" w:themeShade="95"/>
        <w:sz w:val="22"/>
      </w:rPr>
      <w:tblPr/>
      <w:tcPr>
        <w:shd w:val="clear" w:color="D8E2F3"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1" w:themeFillTint="40"/>
      </w:tcPr>
    </w:tblStylePr>
    <w:tblStylePr w:type="band1Horz">
      <w:tblPr/>
      <w:tcPr>
        <w:shd w:val="clear" w:color="D5E5F4" w:fill="D5E5F4"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5" w:themeFillTint="40"/>
      </w:tcPr>
    </w:tblStylePr>
    <w:tblStylePr w:type="band1Horz">
      <w:tblPr/>
      <w:tcPr>
        <w:shd w:val="clear" w:color="CFDBF0" w:fill="CFDB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sz w:val="22"/>
      </w:rPr>
      <w:tblPr/>
      <w:tcPr>
        <w:shd w:val="clear" w:color="5B9BD5" w:fill="5B9BD5"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1"/>
          <w:right w:val="single" w:sz="4" w:space="0" w:color="5B9BD5" w:themeColor="accent1"/>
        </w:tcBorders>
      </w:tcPr>
    </w:tblStylePr>
    <w:tblStylePr w:type="band1Horz">
      <w:rPr>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sz w:val="22"/>
      </w:rPr>
      <w:tblPr/>
      <w:tcPr>
        <w:shd w:val="clear" w:color="8DA9DB" w:fill="8DA9DB"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5"/>
          <w:right w:val="single" w:sz="4" w:space="0" w:color="4472C4" w:themeColor="accent5"/>
        </w:tcBorders>
      </w:tcPr>
    </w:tblStylePr>
    <w:tblStylePr w:type="band1Horz">
      <w:rPr>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sz w:val="22"/>
      </w:rPr>
      <w:tblPr/>
      <w:tcPr>
        <w:shd w:val="clear" w:color="5B9BD5" w:fill="5B9BD5" w:themeFill="accent1"/>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sz w:val="22"/>
      </w:rPr>
      <w:tblPr/>
      <w:tcPr>
        <w:shd w:val="clear" w:color="4472C4" w:fill="4472C4" w:themeFill="accent5"/>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5B9BD5"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fill="5B9BD5" w:themeFill="accent1"/>
      </w:tcPr>
    </w:tblStylePr>
    <w:tblStylePr w:type="band2Horz">
      <w:tblPr/>
      <w:tcPr>
        <w:tcBorders>
          <w:top w:val="single" w:sz="4" w:space="0" w:color="FFFFFF" w:themeColor="light1"/>
          <w:bottom w:val="single" w:sz="4" w:space="0" w:color="FFFFFF" w:themeColor="light1"/>
        </w:tcBorders>
        <w:shd w:val="clear" w:color="5B9BD5" w:fill="5B9BD5"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8DA9DB"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8DA9DB"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fill="8DA9DB"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fill="D5E5F4" w:themeFill="accent1" w:themeFillTint="40"/>
      </w:tcPr>
    </w:tblStylePr>
    <w:tblStylePr w:type="band1Horz">
      <w:rPr>
        <w:color w:val="245A8D" w:themeColor="accent1" w:themeShade="95"/>
        <w:sz w:val="22"/>
      </w:rPr>
      <w:tblPr/>
      <w:tcPr>
        <w:shd w:val="clear" w:color="D5E5F4"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fill="CFDBF0" w:themeFill="accent5" w:themeFillTint="40"/>
      </w:tcPr>
    </w:tblStylePr>
    <w:tblStylePr w:type="band1Horz">
      <w:rPr>
        <w:color w:val="8DA9DB" w:themeColor="accent5" w:themeTint="9A" w:themeShade="95"/>
        <w:sz w:val="22"/>
      </w:rPr>
      <w:tblPr/>
      <w:tcPr>
        <w:shd w:val="clear" w:color="CFDBF0"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fill="D5E5F4" w:themeFill="accent1" w:themeFillTint="40"/>
      </w:tcPr>
    </w:tblStylePr>
    <w:tblStylePr w:type="band1Horz">
      <w:rPr>
        <w:color w:val="245A8D" w:themeColor="accent1" w:themeShade="95"/>
        <w:sz w:val="22"/>
      </w:rPr>
      <w:tblPr/>
      <w:tcPr>
        <w:shd w:val="clear" w:color="D5E5F4"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i/>
        <w:color w:val="8DA9DB" w:themeColor="accent5" w:themeTint="9A"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8DA9DB" w:themeColor="accent5" w:themeTint="9A"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8DA9DB" w:themeColor="accent5" w:themeTint="9A"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CFDBF0" w:fill="CFDBF0" w:themeFill="accent5" w:themeFillTint="40"/>
      </w:tcPr>
    </w:tblStylePr>
    <w:tblStylePr w:type="band1Horz">
      <w:rPr>
        <w:color w:val="8DA9DB" w:themeColor="accent5" w:themeTint="9A" w:themeShade="95"/>
        <w:sz w:val="22"/>
      </w:rPr>
      <w:tblPr/>
      <w:tcPr>
        <w:shd w:val="clear" w:color="CFDBF0"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prastojilentel"/>
    <w:uiPriority w:val="99"/>
    <w:rPr>
      <w:sz w:val="20"/>
      <w:szCs w:val="20"/>
      <w:lang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eastAsia="lt-LT"/>
    </w:rPr>
    <w:tblPr>
      <w:tblStyleRowBandSize w:val="1"/>
      <w:tblStyleColBandSize w:val="1"/>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StylePr>
    <w:tblStylePr w:type="band2Vert">
      <w:rPr>
        <w:sz w:val="22"/>
      </w:rPr>
      <w:tblPr/>
      <w:tcPr>
        <w:shd w:val="clear" w:color="CBDFF1" w:fill="CBDFF1" w:themeFill="accent1" w:themeFillTint="50"/>
      </w:tcPr>
    </w:tblStylePr>
    <w:tblStylePr w:type="band1Horz">
      <w:rPr>
        <w:sz w:val="22"/>
      </w:rPr>
    </w:tblStylePr>
    <w:tblStylePr w:type="band2Horz">
      <w:rPr>
        <w:sz w:val="22"/>
      </w:rPr>
      <w:tblPr/>
      <w:tcPr>
        <w:shd w:val="clear" w:color="CBDFF1" w:fill="CBDFF1" w:themeFill="accent1" w:themeFillTint="50"/>
      </w:tcPr>
    </w:tblStylePr>
  </w:style>
  <w:style w:type="table" w:customStyle="1" w:styleId="Lined-Accent2">
    <w:name w:val="Lined - Accent 2"/>
    <w:basedOn w:val="prastojilentel"/>
    <w:uiPriority w:val="99"/>
    <w:rPr>
      <w:sz w:val="20"/>
      <w:szCs w:val="20"/>
      <w:lang w:eastAsia="lt-LT"/>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prastojilentel"/>
    <w:uiPriority w:val="99"/>
    <w:rPr>
      <w:sz w:val="20"/>
      <w:szCs w:val="20"/>
      <w:lang w:eastAsia="lt-LT"/>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prastojilentel"/>
    <w:uiPriority w:val="99"/>
    <w:rPr>
      <w:sz w:val="20"/>
      <w:szCs w:val="20"/>
      <w:lang w:eastAsia="lt-LT"/>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prastojilentel"/>
    <w:uiPriority w:val="99"/>
    <w:rPr>
      <w:sz w:val="20"/>
      <w:szCs w:val="20"/>
      <w:lang w:eastAsia="lt-LT"/>
    </w:rPr>
    <w:tblPr>
      <w:tblStyleRowBandSize w:val="1"/>
      <w:tblStyleColBandSize w:val="1"/>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StylePr>
    <w:tblStylePr w:type="band2Vert">
      <w:rPr>
        <w:sz w:val="22"/>
      </w:rPr>
      <w:tblPr/>
      <w:tcPr>
        <w:shd w:val="clear" w:color="D8E2F3" w:fill="D8E2F3" w:themeFill="accent5" w:themeFillTint="34"/>
      </w:tcPr>
    </w:tblStylePr>
    <w:tblStylePr w:type="band1Horz">
      <w:rPr>
        <w:sz w:val="22"/>
      </w:rPr>
    </w:tblStylePr>
    <w:tblStylePr w:type="band2Horz">
      <w:rPr>
        <w:sz w:val="22"/>
      </w:rPr>
      <w:tblPr/>
      <w:tcPr>
        <w:shd w:val="clear" w:color="D8E2F3" w:fill="D8E2F3" w:themeFill="accent5" w:themeFillTint="34"/>
      </w:tcPr>
    </w:tblStylePr>
  </w:style>
  <w:style w:type="table" w:customStyle="1" w:styleId="Lined-Accent6">
    <w:name w:val="Lined - Accent 6"/>
    <w:basedOn w:val="prastojilentel"/>
    <w:uiPriority w:val="99"/>
    <w:rPr>
      <w:sz w:val="20"/>
      <w:szCs w:val="20"/>
      <w:lang w:eastAsia="lt-LT"/>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prastojilentel"/>
    <w:uiPriority w:val="99"/>
    <w:rPr>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eastAsia="lt-LT"/>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StylePr>
    <w:tblStylePr w:type="band2Vert">
      <w:rPr>
        <w:sz w:val="22"/>
      </w:rPr>
      <w:tblPr/>
      <w:tcPr>
        <w:shd w:val="clear" w:color="CBDFF1" w:fill="CBDFF1" w:themeFill="accent1" w:themeFillTint="50"/>
      </w:tcPr>
    </w:tblStylePr>
    <w:tblStylePr w:type="band1Horz">
      <w:rPr>
        <w:sz w:val="22"/>
      </w:rPr>
    </w:tblStylePr>
    <w:tblStylePr w:type="band2Horz">
      <w:rPr>
        <w:sz w:val="22"/>
      </w:rPr>
      <w:tblPr/>
      <w:tcPr>
        <w:shd w:val="clear" w:color="CBDFF1" w:fill="CBDFF1" w:themeFill="accent1" w:themeFillTint="50"/>
      </w:tcPr>
    </w:tblStylePr>
  </w:style>
  <w:style w:type="table" w:customStyle="1" w:styleId="BorderedLined-Accent2">
    <w:name w:val="Bordered &amp; Lined - Accent 2"/>
    <w:basedOn w:val="prastojilentel"/>
    <w:uiPriority w:val="99"/>
    <w:rPr>
      <w:sz w:val="20"/>
      <w:szCs w:val="20"/>
      <w:lang w:eastAsia="lt-LT"/>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prastojilentel"/>
    <w:uiPriority w:val="99"/>
    <w:rPr>
      <w:sz w:val="20"/>
      <w:szCs w:val="20"/>
      <w:lang w:eastAsia="lt-LT"/>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prastojilentel"/>
    <w:uiPriority w:val="99"/>
    <w:rPr>
      <w:sz w:val="20"/>
      <w:szCs w:val="20"/>
      <w:lang w:eastAsia="lt-LT"/>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prastojilentel"/>
    <w:uiPriority w:val="99"/>
    <w:rPr>
      <w:sz w:val="20"/>
      <w:szCs w:val="20"/>
      <w:lang w:eastAsia="lt-LT"/>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StylePr>
    <w:tblStylePr w:type="band2Vert">
      <w:rPr>
        <w:sz w:val="22"/>
      </w:rPr>
      <w:tblPr/>
      <w:tcPr>
        <w:shd w:val="clear" w:color="D8E2F3" w:fill="D8E2F3" w:themeFill="accent5" w:themeFillTint="34"/>
      </w:tcPr>
    </w:tblStylePr>
    <w:tblStylePr w:type="band1Horz">
      <w:rPr>
        <w:sz w:val="22"/>
      </w:rPr>
    </w:tblStylePr>
    <w:tblStylePr w:type="band2Horz">
      <w:rPr>
        <w:sz w:val="22"/>
      </w:rPr>
      <w:tblPr/>
      <w:tcPr>
        <w:shd w:val="clear" w:color="D8E2F3" w:fill="D8E2F3" w:themeFill="accent5" w:themeFillTint="34"/>
      </w:tcPr>
    </w:tblStylePr>
  </w:style>
  <w:style w:type="table" w:customStyle="1" w:styleId="BorderedLined-Accent6">
    <w:name w:val="Bordered &amp; Lined - Accent 6"/>
    <w:basedOn w:val="prastojilentel"/>
    <w:uiPriority w:val="99"/>
    <w:rPr>
      <w:sz w:val="20"/>
      <w:szCs w:val="20"/>
      <w:lang w:eastAsia="lt-LT"/>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sz w:val="22"/>
      </w:rPr>
      <w:tblPr/>
      <w:tcPr>
        <w:tcBorders>
          <w:bottom w:val="single" w:sz="12" w:space="0" w:color="5B9BD5" w:themeColor="accent1"/>
        </w:tcBorders>
      </w:tcPr>
    </w:tblStylePr>
    <w:tblStylePr w:type="lastRow">
      <w:rPr>
        <w:sz w:val="22"/>
      </w:rPr>
      <w:tblPr/>
      <w:tcPr>
        <w:tcBorders>
          <w:top w:val="single" w:sz="12" w:space="0" w:color="5B9BD5" w:themeColor="accent1"/>
        </w:tcBorders>
      </w:tcPr>
    </w:tblStylePr>
    <w:tblStylePr w:type="firstCol">
      <w:rPr>
        <w:sz w:val="22"/>
      </w:rPr>
    </w:tblStylePr>
    <w:tblStylePr w:type="lastCol">
      <w:rPr>
        <w:sz w:val="22"/>
      </w:rPr>
      <w:tblPr/>
      <w:tcPr>
        <w:tcBorders>
          <w:left w:val="single" w:sz="12" w:space="0" w:color="5B9BD5" w:themeColor="accent1"/>
        </w:tcBorders>
      </w:tc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sz w:val="22"/>
      </w:rPr>
      <w:tblPr/>
      <w:tcPr>
        <w:tcBorders>
          <w:bottom w:val="single" w:sz="12" w:space="0" w:color="4472C4" w:themeColor="accent5"/>
        </w:tcBorders>
      </w:tcPr>
    </w:tblStylePr>
    <w:tblStylePr w:type="lastRow">
      <w:rPr>
        <w:sz w:val="22"/>
      </w:rPr>
      <w:tblPr/>
      <w:tcPr>
        <w:tcBorders>
          <w:top w:val="single" w:sz="12" w:space="0" w:color="4472C4" w:themeColor="accent5"/>
        </w:tcBorders>
      </w:tcPr>
    </w:tblStylePr>
    <w:tblStylePr w:type="firstCol">
      <w:rPr>
        <w:sz w:val="22"/>
      </w:rPr>
    </w:tblStylePr>
    <w:tblStylePr w:type="lastCol">
      <w:rPr>
        <w:sz w:val="22"/>
      </w:rPr>
      <w:tblPr/>
      <w:tcPr>
        <w:tcBorders>
          <w:left w:val="single" w:sz="12" w:space="0" w:color="4472C4" w:themeColor="accent5"/>
        </w:tcBorders>
      </w:tc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1410</Words>
  <Characters>805</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2026-01-19T09:16:00Z</dcterms:created>
  <dcterms:modified xsi:type="dcterms:W3CDTF">2026-01-19T09:17:00Z</dcterms:modified>
  <dc:language>lt-LT</dc:language>
</cp:coreProperties>
</file>